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215" w:val="left" w:leader="none"/>
        </w:tabs>
        <w:spacing w:before="84"/>
        <w:ind w:left="0" w:right="67" w:firstLine="0"/>
        <w:jc w:val="right"/>
        <w:rPr>
          <w:position w:val="1"/>
          <w:sz w:val="14"/>
        </w:rPr>
      </w:pPr>
      <w:r>
        <w:rPr>
          <w:spacing w:val="-10"/>
          <w:sz w:val="10"/>
        </w:rPr>
        <w:t>1</w:t>
      </w:r>
      <w:r>
        <w:rPr>
          <w:sz w:val="10"/>
        </w:rPr>
        <w:tab/>
      </w:r>
      <w:r>
        <w:rPr>
          <w:position w:val="1"/>
          <w:sz w:val="14"/>
        </w:rPr>
        <w:t>Приложение</w:t>
      </w:r>
      <w:r>
        <w:rPr>
          <w:spacing w:val="8"/>
          <w:position w:val="1"/>
          <w:sz w:val="14"/>
        </w:rPr>
        <w:t> </w:t>
      </w:r>
      <w:r>
        <w:rPr>
          <w:spacing w:val="-10"/>
          <w:position w:val="1"/>
          <w:sz w:val="14"/>
        </w:rPr>
        <w:t>2</w:t>
      </w:r>
    </w:p>
    <w:p>
      <w:pPr>
        <w:spacing w:line="264" w:lineRule="auto" w:before="15"/>
        <w:ind w:left="13473" w:right="68" w:firstLine="672"/>
        <w:jc w:val="right"/>
        <w:rPr>
          <w:sz w:val="14"/>
        </w:rPr>
      </w:pPr>
      <w:r>
        <w:rPr>
          <w:sz w:val="14"/>
        </w:rPr>
        <w:t>к постановлению администрации</w:t>
      </w:r>
      <w:r>
        <w:rPr>
          <w:spacing w:val="40"/>
          <w:sz w:val="14"/>
        </w:rPr>
        <w:t> </w:t>
      </w:r>
      <w:r>
        <w:rPr>
          <w:sz w:val="14"/>
        </w:rPr>
        <w:t>Выгоничского</w:t>
      </w:r>
      <w:r>
        <w:rPr>
          <w:spacing w:val="6"/>
          <w:sz w:val="14"/>
        </w:rPr>
        <w:t> </w:t>
      </w:r>
      <w:r>
        <w:rPr>
          <w:sz w:val="14"/>
        </w:rPr>
        <w:t>района</w:t>
      </w:r>
      <w:r>
        <w:rPr>
          <w:spacing w:val="7"/>
          <w:sz w:val="14"/>
        </w:rPr>
        <w:t> </w:t>
      </w:r>
      <w:r>
        <w:rPr>
          <w:sz w:val="14"/>
        </w:rPr>
        <w:t>от</w:t>
      </w:r>
      <w:r>
        <w:rPr>
          <w:spacing w:val="6"/>
          <w:sz w:val="14"/>
        </w:rPr>
        <w:t> </w:t>
      </w:r>
      <w:r>
        <w:rPr>
          <w:sz w:val="14"/>
        </w:rPr>
        <w:t>10.07.2025</w:t>
      </w:r>
      <w:r>
        <w:rPr>
          <w:spacing w:val="7"/>
          <w:sz w:val="14"/>
        </w:rPr>
        <w:t> </w:t>
      </w:r>
      <w:r>
        <w:rPr>
          <w:sz w:val="14"/>
        </w:rPr>
        <w:t>г.</w:t>
      </w:r>
      <w:r>
        <w:rPr>
          <w:spacing w:val="7"/>
          <w:sz w:val="14"/>
        </w:rPr>
        <w:t> </w:t>
      </w:r>
      <w:r>
        <w:rPr>
          <w:spacing w:val="-4"/>
          <w:sz w:val="14"/>
        </w:rPr>
        <w:t>№384</w:t>
      </w:r>
    </w:p>
    <w:p>
      <w:pPr>
        <w:pStyle w:val="BodyText"/>
        <w:spacing w:before="180"/>
        <w:ind w:left="628" w:right="36"/>
        <w:jc w:val="center"/>
      </w:pPr>
      <w:r>
        <w:rPr>
          <w:spacing w:val="-4"/>
        </w:rPr>
        <w:t>ПЛАН</w:t>
      </w:r>
    </w:p>
    <w:p>
      <w:pPr>
        <w:pStyle w:val="BodyText"/>
        <w:spacing w:before="17"/>
        <w:ind w:left="591"/>
        <w:jc w:val="center"/>
      </w:pPr>
      <w:r>
        <w:rPr/>
        <w:t>реализации</w:t>
      </w:r>
      <w:r>
        <w:rPr>
          <w:spacing w:val="11"/>
        </w:rPr>
        <w:t> </w:t>
      </w:r>
      <w:r>
        <w:rPr/>
        <w:t>муниципальной</w:t>
      </w:r>
      <w:r>
        <w:rPr>
          <w:spacing w:val="11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18"/>
        <w:ind w:left="628"/>
        <w:jc w:val="center"/>
      </w:pPr>
      <w:r>
        <w:rPr/>
        <w:t>"Развитие</w:t>
      </w:r>
      <w:r>
        <w:rPr>
          <w:spacing w:val="14"/>
        </w:rPr>
        <w:t> </w:t>
      </w:r>
      <w:r>
        <w:rPr/>
        <w:t>образования</w:t>
      </w:r>
      <w:r>
        <w:rPr>
          <w:spacing w:val="15"/>
        </w:rPr>
        <w:t> </w:t>
      </w:r>
      <w:r>
        <w:rPr/>
        <w:t>Выгоничского</w:t>
      </w:r>
      <w:r>
        <w:rPr>
          <w:spacing w:val="14"/>
        </w:rPr>
        <w:t> </w:t>
      </w:r>
      <w:r>
        <w:rPr/>
        <w:t>муниципального</w:t>
      </w:r>
      <w:r>
        <w:rPr>
          <w:spacing w:val="15"/>
        </w:rPr>
        <w:t> </w:t>
      </w:r>
      <w:r>
        <w:rPr/>
        <w:t>района</w:t>
      </w:r>
      <w:r>
        <w:rPr>
          <w:spacing w:val="15"/>
        </w:rPr>
        <w:t> </w:t>
      </w:r>
      <w:r>
        <w:rPr/>
        <w:t>Брянской</w:t>
      </w:r>
      <w:r>
        <w:rPr>
          <w:spacing w:val="13"/>
        </w:rPr>
        <w:t> </w:t>
      </w:r>
      <w:r>
        <w:rPr>
          <w:spacing w:val="-2"/>
        </w:rPr>
        <w:t>области"</w:t>
      </w:r>
    </w:p>
    <w:p>
      <w:pPr>
        <w:spacing w:line="240" w:lineRule="auto" w:before="16" w:after="0"/>
        <w:rPr>
          <w:b/>
          <w:sz w:val="20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410" w:hRule="atLeast"/>
        </w:trPr>
        <w:tc>
          <w:tcPr>
            <w:tcW w:w="557" w:type="dxa"/>
            <w:vMerge w:val="restart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86"/>
              <w:rPr>
                <w:b/>
                <w:sz w:val="14"/>
              </w:rPr>
            </w:pPr>
            <w:r>
              <w:rPr>
                <w:b/>
                <w:sz w:val="14"/>
              </w:rPr>
              <w:t>№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п/п</w:t>
            </w:r>
          </w:p>
        </w:tc>
        <w:tc>
          <w:tcPr>
            <w:tcW w:w="3761" w:type="dxa"/>
            <w:vMerge w:val="restart"/>
          </w:tcPr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695" w:hanging="360"/>
              <w:rPr>
                <w:b/>
                <w:sz w:val="14"/>
              </w:rPr>
            </w:pPr>
            <w:r>
              <w:rPr>
                <w:b/>
                <w:sz w:val="14"/>
              </w:rPr>
              <w:t>Подпрограмма, основное мероприятие(проект),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направление расходов, мероприятие</w:t>
            </w:r>
          </w:p>
        </w:tc>
        <w:tc>
          <w:tcPr>
            <w:tcW w:w="1784" w:type="dxa"/>
            <w:vMerge w:val="restart"/>
          </w:tcPr>
          <w:p>
            <w:pPr>
              <w:pStyle w:val="TableParagraph"/>
              <w:spacing w:line="264" w:lineRule="auto" w:before="124"/>
              <w:ind w:left="36" w:right="26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Ответственный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исполнитель,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соисполнитель</w:t>
            </w:r>
          </w:p>
        </w:tc>
        <w:tc>
          <w:tcPr>
            <w:tcW w:w="1440" w:type="dxa"/>
            <w:vMerge w:val="restart"/>
          </w:tcPr>
          <w:p>
            <w:pPr>
              <w:pStyle w:val="TableParagraph"/>
              <w:spacing w:line="264" w:lineRule="auto" w:before="124"/>
              <w:ind w:left="304" w:firstLine="91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Источник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финансового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обеспечения</w:t>
            </w:r>
          </w:p>
        </w:tc>
        <w:tc>
          <w:tcPr>
            <w:tcW w:w="3968" w:type="dxa"/>
            <w:gridSpan w:val="6"/>
          </w:tcPr>
          <w:p>
            <w:pPr>
              <w:pStyle w:val="TableParagraph"/>
              <w:spacing w:before="121"/>
              <w:ind w:left="938"/>
              <w:rPr>
                <w:b/>
                <w:sz w:val="14"/>
              </w:rPr>
            </w:pPr>
            <w:r>
              <w:rPr>
                <w:b/>
                <w:sz w:val="14"/>
              </w:rPr>
              <w:t>Код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бюджетной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классификации</w:t>
            </w:r>
          </w:p>
        </w:tc>
        <w:tc>
          <w:tcPr>
            <w:tcW w:w="4680" w:type="dxa"/>
            <w:gridSpan w:val="3"/>
          </w:tcPr>
          <w:p>
            <w:pPr>
              <w:pStyle w:val="TableParagraph"/>
              <w:spacing w:before="121"/>
              <w:ind w:left="1089"/>
              <w:rPr>
                <w:b/>
                <w:sz w:val="14"/>
              </w:rPr>
            </w:pPr>
            <w:r>
              <w:rPr>
                <w:b/>
                <w:sz w:val="14"/>
              </w:rPr>
              <w:t>Объем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z w:val="14"/>
              </w:rPr>
              <w:t>средств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z w:val="14"/>
              </w:rPr>
              <w:t>на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b/>
                <w:sz w:val="14"/>
              </w:rPr>
              <w:t>реализацию,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рублей</w:t>
            </w:r>
          </w:p>
        </w:tc>
      </w:tr>
      <w:tr>
        <w:trPr>
          <w:trHeight w:val="347" w:hRule="atLeast"/>
        </w:trPr>
        <w:tc>
          <w:tcPr>
            <w:tcW w:w="5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9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МП</w:t>
            </w:r>
          </w:p>
        </w:tc>
        <w:tc>
          <w:tcPr>
            <w:tcW w:w="634" w:type="dxa"/>
          </w:tcPr>
          <w:p>
            <w:pPr>
              <w:pStyle w:val="TableParagraph"/>
              <w:spacing w:before="99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ППМП</w:t>
            </w:r>
          </w:p>
        </w:tc>
        <w:tc>
          <w:tcPr>
            <w:tcW w:w="634" w:type="dxa"/>
          </w:tcPr>
          <w:p>
            <w:pPr>
              <w:pStyle w:val="TableParagraph"/>
              <w:spacing w:before="99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ОМ</w:t>
            </w:r>
          </w:p>
        </w:tc>
        <w:tc>
          <w:tcPr>
            <w:tcW w:w="634" w:type="dxa"/>
          </w:tcPr>
          <w:p>
            <w:pPr>
              <w:pStyle w:val="TableParagraph"/>
              <w:spacing w:before="99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ГРБС</w:t>
            </w:r>
          </w:p>
        </w:tc>
        <w:tc>
          <w:tcPr>
            <w:tcW w:w="711" w:type="dxa"/>
          </w:tcPr>
          <w:p>
            <w:pPr>
              <w:pStyle w:val="TableParagraph"/>
              <w:spacing w:before="99"/>
              <w:ind w:left="11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НР</w:t>
            </w:r>
          </w:p>
        </w:tc>
        <w:tc>
          <w:tcPr>
            <w:tcW w:w="721" w:type="dxa"/>
          </w:tcPr>
          <w:p>
            <w:pPr>
              <w:pStyle w:val="TableParagraph"/>
              <w:spacing w:before="99"/>
              <w:ind w:left="9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ВР</w:t>
            </w:r>
          </w:p>
        </w:tc>
        <w:tc>
          <w:tcPr>
            <w:tcW w:w="1560" w:type="dxa"/>
          </w:tcPr>
          <w:p>
            <w:pPr>
              <w:pStyle w:val="TableParagraph"/>
              <w:spacing w:before="99"/>
              <w:ind w:left="532"/>
              <w:rPr>
                <w:b/>
                <w:sz w:val="14"/>
              </w:rPr>
            </w:pPr>
            <w:r>
              <w:rPr>
                <w:b/>
                <w:sz w:val="14"/>
              </w:rPr>
              <w:t>2025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год</w:t>
            </w:r>
          </w:p>
        </w:tc>
        <w:tc>
          <w:tcPr>
            <w:tcW w:w="1560" w:type="dxa"/>
          </w:tcPr>
          <w:p>
            <w:pPr>
              <w:pStyle w:val="TableParagraph"/>
              <w:spacing w:before="99"/>
              <w:ind w:left="532"/>
              <w:rPr>
                <w:b/>
                <w:sz w:val="14"/>
              </w:rPr>
            </w:pPr>
            <w:r>
              <w:rPr>
                <w:b/>
                <w:sz w:val="14"/>
              </w:rPr>
              <w:t>2026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год</w:t>
            </w:r>
          </w:p>
        </w:tc>
        <w:tc>
          <w:tcPr>
            <w:tcW w:w="1560" w:type="dxa"/>
          </w:tcPr>
          <w:p>
            <w:pPr>
              <w:pStyle w:val="TableParagraph"/>
              <w:spacing w:before="99"/>
              <w:ind w:left="513"/>
              <w:rPr>
                <w:b/>
                <w:sz w:val="14"/>
              </w:rPr>
            </w:pPr>
            <w:r>
              <w:rPr>
                <w:b/>
                <w:sz w:val="14"/>
              </w:rPr>
              <w:t>2027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год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spacing w:line="144" w:lineRule="exact" w:before="18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1</w:t>
            </w: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784" w:type="dxa"/>
          </w:tcPr>
          <w:p>
            <w:pPr>
              <w:pStyle w:val="TableParagraph"/>
              <w:spacing w:line="147" w:lineRule="exact" w:before="15"/>
              <w:ind w:left="37" w:right="2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440" w:type="dxa"/>
          </w:tcPr>
          <w:p>
            <w:pPr>
              <w:pStyle w:val="TableParagraph"/>
              <w:spacing w:line="147" w:lineRule="exact" w:before="15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</w:tr>
      <w:tr>
        <w:trPr>
          <w:trHeight w:val="50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87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Развитие образования Выгоничского муниципального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5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5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453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015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954,18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379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488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230,99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384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078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235,98</w:t>
            </w:r>
          </w:p>
        </w:tc>
      </w:tr>
      <w:tr>
        <w:trPr>
          <w:trHeight w:val="799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1</w:t>
            </w:r>
          </w:p>
        </w:tc>
        <w:tc>
          <w:tcPr>
            <w:tcW w:w="3761" w:type="dxa"/>
          </w:tcPr>
          <w:p>
            <w:pPr>
              <w:pStyle w:val="TableParagraph"/>
              <w:spacing w:before="147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Формирование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z w:val="14"/>
              </w:rPr>
              <w:t>экономических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условий,</w:t>
            </w:r>
          </w:p>
          <w:p>
            <w:pPr>
              <w:pStyle w:val="TableParagraph"/>
              <w:spacing w:line="264" w:lineRule="auto" w:before="17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обеспечивающих муниципальную систему образования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финансовыми, материально- техническими ресурсами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45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400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293,00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45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335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180,00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45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467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521,00</w:t>
            </w:r>
          </w:p>
        </w:tc>
      </w:tr>
      <w:tr>
        <w:trPr>
          <w:trHeight w:val="470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73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Отдел образования администрации Выгоничского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45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400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293,00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45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335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180,00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45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467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521,00</w:t>
            </w:r>
          </w:p>
        </w:tc>
      </w:tr>
      <w:tr>
        <w:trPr>
          <w:trHeight w:val="683" w:hRule="atLeast"/>
        </w:trPr>
        <w:tc>
          <w:tcPr>
            <w:tcW w:w="557" w:type="dxa"/>
          </w:tcPr>
          <w:p>
            <w:pPr>
              <w:pStyle w:val="TableParagraph"/>
              <w:spacing w:before="106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1.1</w:t>
            </w:r>
          </w:p>
        </w:tc>
        <w:tc>
          <w:tcPr>
            <w:tcW w:w="3761" w:type="dxa"/>
          </w:tcPr>
          <w:p>
            <w:pPr>
              <w:pStyle w:val="TableParagraph"/>
              <w:spacing w:before="15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Руководство и управление в сфере установленных функций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органов местного самоуправления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87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15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972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972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972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39"/>
              <w:ind w:left="28"/>
              <w:rPr>
                <w:sz w:val="14"/>
              </w:rPr>
            </w:pPr>
            <w:r>
              <w:rPr>
                <w:sz w:val="14"/>
              </w:rPr>
              <w:t>Расходы на выплаты персоналу в целях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выполнения функций государственными</w:t>
            </w:r>
          </w:p>
          <w:p>
            <w:pPr>
              <w:pStyle w:val="TableParagraph"/>
              <w:spacing w:line="264" w:lineRule="auto" w:before="1"/>
              <w:ind w:left="28"/>
              <w:rPr>
                <w:sz w:val="14"/>
              </w:rPr>
            </w:pPr>
            <w:r>
              <w:rPr>
                <w:sz w:val="14"/>
              </w:rPr>
              <w:t>(муниципальными) органами, казенными учреждениями,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органами управления государственными внебюджетными</w:t>
            </w:r>
          </w:p>
          <w:p>
            <w:pPr>
              <w:pStyle w:val="TableParagraph"/>
              <w:spacing w:before="2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фондами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955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955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955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Расходы на выплаты персоналу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органов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955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955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955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561,00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Фонд оплаты труда государственных (муниципальных)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органов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121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967,00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967,00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967,00</w:t>
            </w:r>
          </w:p>
        </w:tc>
      </w:tr>
      <w:tr>
        <w:trPr>
          <w:trHeight w:val="75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23"/>
              <w:ind w:left="28"/>
              <w:rPr>
                <w:sz w:val="14"/>
              </w:rPr>
            </w:pPr>
            <w:r>
              <w:rPr>
                <w:sz w:val="14"/>
              </w:rPr>
              <w:t>Взносы по обязательному социальному страхованию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выплаты денежного содержания и иные выплаты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работникам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государственных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органов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129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453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594,00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453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594,00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453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594,00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Закупка товаров, работ и услуг для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7"/>
              <w:ind w:left="28"/>
              <w:rPr>
                <w:sz w:val="14"/>
              </w:rPr>
            </w:pPr>
            <w:r>
              <w:rPr>
                <w:sz w:val="14"/>
              </w:rPr>
              <w:t>Иные закупки товаров, работ и услуг для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государственных (муниципальных) 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256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51"/>
              <w:ind w:left="28"/>
              <w:rPr>
                <w:sz w:val="14"/>
              </w:rPr>
            </w:pPr>
            <w:r>
              <w:rPr>
                <w:sz w:val="14"/>
              </w:rPr>
              <w:t>Прочая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закупка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товаров,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работ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4"/>
                <w:sz w:val="14"/>
              </w:rPr>
              <w:t>услуг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51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51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5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5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51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51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244</w:t>
            </w:r>
          </w:p>
        </w:tc>
        <w:tc>
          <w:tcPr>
            <w:tcW w:w="1560" w:type="dxa"/>
          </w:tcPr>
          <w:p>
            <w:pPr>
              <w:pStyle w:val="TableParagraph"/>
              <w:spacing w:before="5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5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5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707" w:hRule="atLeast"/>
        </w:trPr>
        <w:tc>
          <w:tcPr>
            <w:tcW w:w="557" w:type="dxa"/>
          </w:tcPr>
          <w:p>
            <w:pPr>
              <w:pStyle w:val="TableParagraph"/>
              <w:spacing w:before="118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1.2</w:t>
            </w:r>
          </w:p>
        </w:tc>
        <w:tc>
          <w:tcPr>
            <w:tcW w:w="3761" w:type="dxa"/>
          </w:tcPr>
          <w:p>
            <w:pPr>
              <w:pStyle w:val="TableParagraph"/>
              <w:spacing w:before="27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166"/>
              <w:rPr>
                <w:sz w:val="14"/>
              </w:rPr>
            </w:pPr>
            <w:r>
              <w:rPr>
                <w:sz w:val="14"/>
              </w:rPr>
              <w:t>Учреждения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психолого-медико-социального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сопровождения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99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733,00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846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684,00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999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023,00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39"/>
              <w:ind w:left="28"/>
              <w:rPr>
                <w:sz w:val="14"/>
              </w:rPr>
            </w:pPr>
            <w:r>
              <w:rPr>
                <w:sz w:val="14"/>
              </w:rPr>
              <w:t>Расходы на выплаты персоналу в целях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выполнения функций государственными</w:t>
            </w:r>
          </w:p>
          <w:p>
            <w:pPr>
              <w:pStyle w:val="TableParagraph"/>
              <w:spacing w:before="2"/>
              <w:ind w:left="28"/>
              <w:rPr>
                <w:sz w:val="14"/>
              </w:rPr>
            </w:pPr>
            <w:r>
              <w:rPr>
                <w:sz w:val="14"/>
              </w:rPr>
              <w:t>(муниципальными)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органами,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казенными</w:t>
            </w:r>
            <w:r>
              <w:rPr>
                <w:spacing w:val="10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учреждениями,</w:t>
            </w:r>
          </w:p>
          <w:p>
            <w:pPr>
              <w:pStyle w:val="TableParagraph"/>
              <w:spacing w:line="170" w:lineRule="atLeast" w:before="7"/>
              <w:ind w:left="28"/>
              <w:rPr>
                <w:sz w:val="14"/>
              </w:rPr>
            </w:pPr>
            <w:r>
              <w:rPr>
                <w:sz w:val="14"/>
              </w:rPr>
              <w:t>органами управления государственными внебюджетными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фондами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448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533,00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582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724,00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722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283,00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Расходы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выплаты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персоналу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казенных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448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533,00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582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724,00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722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283,00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Фонд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оплаты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труда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111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648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643,00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751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708,00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858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896,00</w:t>
            </w:r>
          </w:p>
        </w:tc>
      </w:tr>
    </w:tbl>
    <w:p>
      <w:pPr>
        <w:pStyle w:val="TableParagraph"/>
        <w:spacing w:after="0" w:line="147" w:lineRule="exact"/>
        <w:jc w:val="right"/>
        <w:rPr>
          <w:sz w:val="14"/>
        </w:rPr>
        <w:sectPr>
          <w:type w:val="continuous"/>
          <w:pgSz w:w="16840" w:h="11910" w:orient="landscape"/>
          <w:pgMar w:top="340" w:bottom="280" w:left="283" w:right="283"/>
        </w:sectPr>
      </w:pPr>
    </w:p>
    <w:p>
      <w:pPr>
        <w:spacing w:line="240" w:lineRule="auto" w:before="5"/>
        <w:rPr>
          <w:b/>
          <w:sz w:val="2"/>
        </w:rPr>
      </w:pPr>
    </w:p>
    <w:tbl>
      <w:tblPr>
        <w:tblW w:w="0" w:type="auto"/>
        <w:jc w:val="left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75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23"/>
              <w:ind w:left="28"/>
              <w:rPr>
                <w:sz w:val="14"/>
              </w:rPr>
            </w:pPr>
            <w:r>
              <w:rPr>
                <w:sz w:val="14"/>
              </w:rPr>
              <w:t>Взносы по обязательному социальному страхованию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выплаты по оплате труда работников и иные выплаты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работникам</w:t>
            </w:r>
            <w:r>
              <w:rPr>
                <w:spacing w:val="13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57"/>
              <w:rPr>
                <w:b/>
                <w:sz w:val="10"/>
              </w:rPr>
            </w:pPr>
          </w:p>
          <w:p>
            <w:pPr>
              <w:pStyle w:val="TableParagraph"/>
              <w:spacing w:before="1"/>
              <w:ind w:right="47"/>
              <w:jc w:val="right"/>
              <w:rPr>
                <w:sz w:val="10"/>
              </w:rPr>
            </w:pPr>
            <w:r>
              <w:rPr>
                <w:spacing w:val="-10"/>
                <w:w w:val="105"/>
                <w:sz w:val="10"/>
              </w:rPr>
              <w:t>2</w:t>
            </w:r>
          </w:p>
          <w:p>
            <w:pPr>
              <w:pStyle w:val="TableParagraph"/>
              <w:spacing w:before="13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119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799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831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016,00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863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387,00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Закупка товаров, работ и услуг для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244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960,00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740,00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Иные закупки товаров, работ и услуг для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государственных (муниципальных) 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244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960,00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740,00</w:t>
            </w:r>
          </w:p>
        </w:tc>
      </w:tr>
      <w:tr>
        <w:trPr>
          <w:trHeight w:val="182" w:hRule="atLeast"/>
        </w:trPr>
        <w:tc>
          <w:tcPr>
            <w:tcW w:w="557" w:type="dxa"/>
            <w:tcBorders>
              <w:left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Прочая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закупка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товаров,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работ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4"/>
                <w:sz w:val="14"/>
              </w:rPr>
              <w:t>услуг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80340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244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960,00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740,00</w:t>
            </w:r>
          </w:p>
        </w:tc>
      </w:tr>
      <w:tr>
        <w:trPr>
          <w:trHeight w:val="669" w:hRule="atLeast"/>
        </w:trPr>
        <w:tc>
          <w:tcPr>
            <w:tcW w:w="557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1.3</w:t>
            </w:r>
          </w:p>
        </w:tc>
        <w:tc>
          <w:tcPr>
            <w:tcW w:w="3761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Учреждения,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обеспечивающие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деятельность</w:t>
            </w:r>
            <w:r>
              <w:rPr>
                <w:spacing w:val="13"/>
                <w:sz w:val="14"/>
              </w:rPr>
              <w:t> </w:t>
            </w:r>
            <w:r>
              <w:rPr>
                <w:spacing w:val="-2"/>
                <w:sz w:val="14"/>
              </w:rPr>
              <w:t>органов</w:t>
            </w:r>
          </w:p>
          <w:p>
            <w:pPr>
              <w:pStyle w:val="TableParagraph"/>
              <w:spacing w:before="16"/>
              <w:ind w:left="28"/>
              <w:rPr>
                <w:sz w:val="14"/>
              </w:rPr>
            </w:pPr>
            <w:r>
              <w:rPr>
                <w:sz w:val="14"/>
              </w:rPr>
              <w:t>местного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самоуправления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80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315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136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934,00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136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935,00</w:t>
            </w:r>
          </w:p>
        </w:tc>
      </w:tr>
      <w:tr>
        <w:trPr>
          <w:trHeight w:val="94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39"/>
              <w:ind w:left="28"/>
              <w:rPr>
                <w:sz w:val="14"/>
              </w:rPr>
            </w:pPr>
            <w:r>
              <w:rPr>
                <w:sz w:val="14"/>
              </w:rPr>
              <w:t>Расходы на выплаты персоналу в целях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выполнения функций государственными</w:t>
            </w:r>
          </w:p>
          <w:p>
            <w:pPr>
              <w:pStyle w:val="TableParagraph"/>
              <w:spacing w:line="264" w:lineRule="auto" w:before="1"/>
              <w:ind w:left="28"/>
              <w:rPr>
                <w:sz w:val="14"/>
              </w:rPr>
            </w:pPr>
            <w:r>
              <w:rPr>
                <w:sz w:val="14"/>
              </w:rPr>
              <w:t>(муниципальными) органами, казенными учреждениями,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органами управления государственными внебюджетными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фондами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156,00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156,00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156,00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Расходы на выплаты персоналу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органов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156,00</w:t>
            </w:r>
          </w:p>
        </w:tc>
      </w:tr>
      <w:tr>
        <w:trPr>
          <w:trHeight w:val="37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2"/>
              <w:ind w:left="28"/>
              <w:rPr>
                <w:sz w:val="14"/>
              </w:rPr>
            </w:pPr>
            <w:r>
              <w:rPr>
                <w:sz w:val="14"/>
              </w:rPr>
              <w:t>Фонд оплаты труда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оргонов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121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629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152,00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629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152,00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629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152,00</w:t>
            </w:r>
          </w:p>
        </w:tc>
      </w:tr>
      <w:tr>
        <w:trPr>
          <w:trHeight w:val="75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23"/>
              <w:ind w:left="28"/>
              <w:rPr>
                <w:sz w:val="14"/>
              </w:rPr>
            </w:pPr>
            <w:r>
              <w:rPr>
                <w:sz w:val="14"/>
              </w:rPr>
              <w:t>Взносы по обязательному социальному страхованию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выплаты денежного содержания и иные выплаты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работникам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государственных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органов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129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948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004,00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948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004,00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948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004,00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Закупка товаров, работ и услуг для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727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491,00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427,00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Иные закупки товаров, работ и услуг для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государственных (муниципальных) 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727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491,00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427,00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Прочая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закупка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товаров,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работ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4"/>
                <w:sz w:val="14"/>
              </w:rPr>
              <w:t>услуг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727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491,00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426,00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427,00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Иные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ассигнования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Уплата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налогов,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сборов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иных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платежей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 w:right="166"/>
              <w:rPr>
                <w:sz w:val="14"/>
              </w:rPr>
            </w:pPr>
            <w:r>
              <w:rPr>
                <w:sz w:val="14"/>
              </w:rPr>
              <w:t>Уплата налога на имущество организаций и земельного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налога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851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352,00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Уплата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прочих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налогов,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сборов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80720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630" w:hRule="atLeast"/>
        </w:trPr>
        <w:tc>
          <w:tcPr>
            <w:tcW w:w="557" w:type="dxa"/>
          </w:tcPr>
          <w:p>
            <w:pPr>
              <w:pStyle w:val="TableParagraph"/>
              <w:spacing w:before="80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1.4</w:t>
            </w:r>
          </w:p>
        </w:tc>
        <w:tc>
          <w:tcPr>
            <w:tcW w:w="3761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Мероприятия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развитию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61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50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82330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77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75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37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Социальное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обеспечение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выплаты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населению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82330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75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Стипендии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82330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65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65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65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Премии</w:t>
            </w:r>
            <w:r>
              <w:rPr>
                <w:spacing w:val="2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гранты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82330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1.5</w:t>
            </w:r>
          </w:p>
        </w:tc>
        <w:tc>
          <w:tcPr>
            <w:tcW w:w="3761" w:type="dxa"/>
          </w:tcPr>
          <w:p>
            <w:pPr>
              <w:pStyle w:val="TableParagraph"/>
              <w:spacing w:before="116"/>
              <w:ind w:left="28"/>
              <w:rPr>
                <w:sz w:val="14"/>
              </w:rPr>
            </w:pPr>
            <w:r>
              <w:rPr>
                <w:sz w:val="14"/>
              </w:rPr>
              <w:t>Организация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временного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трудоустройства</w:t>
            </w:r>
          </w:p>
          <w:p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z w:val="14"/>
              </w:rPr>
              <w:t>несовершеннолетних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граждан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возрасте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14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до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18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5"/>
                <w:sz w:val="14"/>
              </w:rPr>
              <w:t>лет</w:t>
            </w:r>
          </w:p>
        </w:tc>
        <w:tc>
          <w:tcPr>
            <w:tcW w:w="1784" w:type="dxa"/>
          </w:tcPr>
          <w:p>
            <w:pPr>
              <w:pStyle w:val="TableParagraph"/>
              <w:spacing w:line="170" w:lineRule="atLeast" w:before="18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82370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002,00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82370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002,00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82370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164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164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164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6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6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6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6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6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6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82370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6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6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164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6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164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6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164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82370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601,00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602,00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82370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601,00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602,00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1.6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 w:right="166"/>
              <w:rPr>
                <w:sz w:val="14"/>
              </w:rPr>
            </w:pPr>
            <w:r>
              <w:rPr>
                <w:sz w:val="14"/>
              </w:rPr>
              <w:t>Грантовая поддержка работников муниципальных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784" w:type="dxa"/>
          </w:tcPr>
          <w:p>
            <w:pPr>
              <w:pStyle w:val="TableParagraph"/>
              <w:spacing w:line="170" w:lineRule="atLeast" w:before="18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82510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pgSz w:w="16840" w:h="11910" w:orient="landscape"/>
          <w:pgMar w:top="260" w:bottom="0" w:left="283" w:right="283"/>
        </w:sectPr>
      </w:pPr>
    </w:p>
    <w:p>
      <w:pPr>
        <w:spacing w:line="240" w:lineRule="auto" w:before="5"/>
        <w:rPr>
          <w:b/>
          <w:sz w:val="2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Социальное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обеспечение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выплаты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населению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246"/>
              <w:rPr>
                <w:sz w:val="14"/>
              </w:rPr>
            </w:pPr>
            <w:r>
              <w:rPr>
                <w:w w:val="110"/>
                <w:sz w:val="14"/>
              </w:rPr>
              <w:t>55</w:t>
            </w:r>
            <w:r>
              <w:rPr>
                <w:spacing w:val="68"/>
                <w:w w:val="150"/>
                <w:sz w:val="14"/>
              </w:rPr>
              <w:t> </w:t>
            </w:r>
            <w:r>
              <w:rPr>
                <w:spacing w:val="-10"/>
                <w:w w:val="110"/>
                <w:sz w:val="14"/>
                <w:vertAlign w:val="subscript"/>
              </w:rPr>
              <w:t>3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82510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Премии</w:t>
            </w:r>
            <w:r>
              <w:rPr>
                <w:spacing w:val="2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гранты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82510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669" w:hRule="atLeast"/>
        </w:trPr>
        <w:tc>
          <w:tcPr>
            <w:tcW w:w="557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2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82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Реализация отдельных государственных полномочий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Брянской области, переданных в соответствии с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законом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232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232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232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578,00</w:t>
            </w:r>
          </w:p>
        </w:tc>
      </w:tr>
      <w:tr>
        <w:trPr>
          <w:trHeight w:val="477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75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Отдел образования администрации Выгоничского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232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232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232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578,00</w:t>
            </w:r>
          </w:p>
        </w:tc>
      </w:tr>
      <w:tr>
        <w:trPr>
          <w:trHeight w:val="1324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6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2.1</w:t>
            </w:r>
          </w:p>
        </w:tc>
        <w:tc>
          <w:tcPr>
            <w:tcW w:w="3761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 w:before="1"/>
              <w:ind w:left="28"/>
              <w:rPr>
                <w:sz w:val="14"/>
              </w:rPr>
            </w:pPr>
            <w:r>
              <w:rPr>
                <w:sz w:val="14"/>
              </w:rPr>
              <w:t>Финансовое обеспечение деятельности муниципальных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общеобразовательных организаций, имеющих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государственную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аккредитацию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негосударственных</w:t>
            </w:r>
          </w:p>
          <w:p>
            <w:pPr>
              <w:pStyle w:val="TableParagraph"/>
              <w:spacing w:line="264" w:lineRule="auto" w:before="16"/>
              <w:ind w:left="28"/>
              <w:rPr>
                <w:sz w:val="14"/>
              </w:rPr>
            </w:pPr>
            <w:r>
              <w:rPr>
                <w:sz w:val="14"/>
              </w:rPr>
              <w:t>общеобразовательных организаций в части реализации ими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государственного стандарта общего 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87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5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14721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152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281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285,00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152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281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285,00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152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281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285,00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14721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152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281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285,00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152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281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285,00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152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281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285,00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14721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103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026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898,00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103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026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898,00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103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026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898,00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9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6"/>
              <w:ind w:left="28" w:right="166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(муниципального) задания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 оказание государственных (муниципальных) услуг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(выполнение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14721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103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026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898,00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103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026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898,00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103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026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898,00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14721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254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387,00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254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387,00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254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387,00</w:t>
            </w:r>
          </w:p>
        </w:tc>
      </w:tr>
      <w:tr>
        <w:trPr>
          <w:trHeight w:val="94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 w:right="166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(муниципального) задания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 оказание государственных (муниципальных) услуг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(выполнение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14721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254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387,00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254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387,00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254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387,00</w:t>
            </w:r>
          </w:p>
        </w:tc>
      </w:tr>
      <w:tr>
        <w:trPr>
          <w:trHeight w:val="691" w:hRule="atLeast"/>
        </w:trPr>
        <w:tc>
          <w:tcPr>
            <w:tcW w:w="557" w:type="dxa"/>
          </w:tcPr>
          <w:p>
            <w:pPr>
              <w:pStyle w:val="TableParagraph"/>
              <w:spacing w:before="111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2.2</w:t>
            </w:r>
          </w:p>
        </w:tc>
        <w:tc>
          <w:tcPr>
            <w:tcW w:w="3761" w:type="dxa"/>
          </w:tcPr>
          <w:p>
            <w:pPr>
              <w:pStyle w:val="TableParagraph"/>
              <w:spacing w:before="20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Финансовое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обеспечение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получения</w:t>
            </w:r>
            <w:r>
              <w:rPr>
                <w:spacing w:val="10"/>
                <w:sz w:val="14"/>
              </w:rPr>
              <w:t> </w:t>
            </w:r>
            <w:r>
              <w:rPr>
                <w:spacing w:val="-2"/>
                <w:sz w:val="14"/>
              </w:rPr>
              <w:t>дошкольного</w:t>
            </w:r>
          </w:p>
          <w:p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z w:val="14"/>
              </w:rPr>
              <w:t>образования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дошкольных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образовательных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организациях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92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20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14722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14722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14722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6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line="159" w:lineRule="exact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14722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159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784,00</w:t>
            </w:r>
          </w:p>
        </w:tc>
      </w:tr>
      <w:tr>
        <w:trPr>
          <w:trHeight w:val="1089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9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2.3</w:t>
            </w:r>
          </w:p>
        </w:tc>
        <w:tc>
          <w:tcPr>
            <w:tcW w:w="3761" w:type="dxa"/>
          </w:tcPr>
          <w:p>
            <w:pPr>
              <w:pStyle w:val="TableParagraph"/>
              <w:spacing w:before="41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мер социальной поддержки работникам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образовательных организаций, работающим в сельских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населенных пунктах и поселках городского типа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территории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8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094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094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7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094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400,00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39"/>
              <w:ind w:left="28"/>
              <w:rPr>
                <w:sz w:val="14"/>
              </w:rPr>
            </w:pPr>
            <w:r>
              <w:rPr>
                <w:sz w:val="14"/>
              </w:rPr>
              <w:t>Расходы на выплаты персоналу в целях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выполнения функций государственными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(муниципальными)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органами,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казенными</w:t>
            </w:r>
            <w:r>
              <w:rPr>
                <w:spacing w:val="10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учреждениями,</w:t>
            </w:r>
          </w:p>
          <w:p>
            <w:pPr>
              <w:pStyle w:val="TableParagraph"/>
              <w:spacing w:line="170" w:lineRule="atLeast" w:before="8"/>
              <w:ind w:left="28"/>
              <w:rPr>
                <w:sz w:val="14"/>
              </w:rPr>
            </w:pPr>
            <w:r>
              <w:rPr>
                <w:sz w:val="14"/>
              </w:rPr>
              <w:t>органами управления государственными внебюджетными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фондами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Расходы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выплаты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персоналу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казенных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 w:right="166"/>
              <w:rPr>
                <w:sz w:val="14"/>
              </w:rPr>
            </w:pPr>
            <w:r>
              <w:rPr>
                <w:sz w:val="14"/>
              </w:rPr>
              <w:t>Иные выплаты персоналу учреждений, за исключением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фонда оплаты труда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pgSz w:w="16840" w:h="11910" w:orient="landscape"/>
          <w:pgMar w:top="260" w:bottom="280" w:left="283" w:right="283"/>
        </w:sectPr>
      </w:pPr>
    </w:p>
    <w:p>
      <w:pPr>
        <w:spacing w:line="240" w:lineRule="auto" w:before="5"/>
        <w:rPr>
          <w:b/>
          <w:sz w:val="2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Социальное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обеспечение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выплаты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населению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246"/>
              <w:rPr>
                <w:sz w:val="14"/>
              </w:rPr>
            </w:pPr>
            <w:r>
              <w:rPr>
                <w:w w:val="110"/>
                <w:sz w:val="14"/>
              </w:rPr>
              <w:t>55</w:t>
            </w:r>
            <w:r>
              <w:rPr>
                <w:spacing w:val="68"/>
                <w:w w:val="150"/>
                <w:sz w:val="14"/>
              </w:rPr>
              <w:t> </w:t>
            </w:r>
            <w:r>
              <w:rPr>
                <w:spacing w:val="-10"/>
                <w:w w:val="110"/>
                <w:sz w:val="14"/>
                <w:vertAlign w:val="subscript"/>
              </w:rPr>
              <w:t>4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369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369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369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Пособия, компенсации, меры социальной поддержки 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публичным нормативным обязательствам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313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369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369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369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677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677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677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200,00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516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516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516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94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14723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516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516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516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897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4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2.4</w:t>
            </w:r>
          </w:p>
        </w:tc>
        <w:tc>
          <w:tcPr>
            <w:tcW w:w="3761" w:type="dxa"/>
          </w:tcPr>
          <w:p>
            <w:pPr>
              <w:pStyle w:val="TableParagraph"/>
              <w:spacing w:before="35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15"/>
              <w:rPr>
                <w:sz w:val="14"/>
              </w:rPr>
            </w:pPr>
            <w:r>
              <w:rPr>
                <w:sz w:val="14"/>
              </w:rPr>
              <w:t>Компенсация части родительской платы за присмотр и уход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за детьми в образовательных организациях, реализующих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образовательную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программу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дошкольного</w:t>
            </w:r>
            <w:r>
              <w:rPr>
                <w:spacing w:val="13"/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spacing w:before="35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123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 w:before="1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14780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1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Социальное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обеспечение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выплаты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населению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14780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</w:tr>
      <w:tr>
        <w:trPr>
          <w:trHeight w:val="448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47"/>
              <w:ind w:left="28"/>
              <w:rPr>
                <w:sz w:val="14"/>
              </w:rPr>
            </w:pPr>
            <w:r>
              <w:rPr>
                <w:sz w:val="14"/>
              </w:rPr>
              <w:t>Публичные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нормативные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социальные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выплаты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гражданам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47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14780</w:t>
            </w:r>
          </w:p>
        </w:tc>
        <w:tc>
          <w:tcPr>
            <w:tcW w:w="721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</w:tr>
      <w:tr>
        <w:trPr>
          <w:trHeight w:val="448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58"/>
              <w:ind w:left="28"/>
              <w:rPr>
                <w:sz w:val="14"/>
              </w:rPr>
            </w:pPr>
            <w:r>
              <w:rPr>
                <w:sz w:val="14"/>
              </w:rPr>
              <w:t>Пособия, компенсации, меры социальной поддержки 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публичным нормативным обязательствам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47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14780</w:t>
            </w:r>
          </w:p>
        </w:tc>
        <w:tc>
          <w:tcPr>
            <w:tcW w:w="721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313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697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109,00</w:t>
            </w:r>
          </w:p>
        </w:tc>
      </w:tr>
      <w:tr>
        <w:trPr>
          <w:trHeight w:val="441" w:hRule="atLeast"/>
        </w:trPr>
        <w:tc>
          <w:tcPr>
            <w:tcW w:w="557" w:type="dxa"/>
          </w:tcPr>
          <w:p>
            <w:pPr>
              <w:pStyle w:val="TableParagraph"/>
              <w:spacing w:before="147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3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58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Создание условий для повышения качества общего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2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47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448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421,65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36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784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579,17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39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570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434,82</w:t>
            </w:r>
          </w:p>
        </w:tc>
      </w:tr>
      <w:tr>
        <w:trPr>
          <w:trHeight w:val="486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80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Отдел образования администрации Выгоничского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47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448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421,65</w:t>
            </w:r>
          </w:p>
        </w:tc>
        <w:tc>
          <w:tcPr>
            <w:tcW w:w="1560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36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784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579,17</w:t>
            </w:r>
          </w:p>
        </w:tc>
        <w:tc>
          <w:tcPr>
            <w:tcW w:w="1560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39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570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434,82</w:t>
            </w:r>
          </w:p>
        </w:tc>
      </w:tr>
      <w:tr>
        <w:trPr>
          <w:trHeight w:val="659" w:hRule="atLeast"/>
        </w:trPr>
        <w:tc>
          <w:tcPr>
            <w:tcW w:w="557" w:type="dxa"/>
          </w:tcPr>
          <w:p>
            <w:pPr>
              <w:pStyle w:val="TableParagraph"/>
              <w:spacing w:before="94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3.1</w:t>
            </w:r>
          </w:p>
        </w:tc>
        <w:tc>
          <w:tcPr>
            <w:tcW w:w="3761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Общеобразовательные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организации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75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421,65</w:t>
            </w:r>
          </w:p>
        </w:tc>
        <w:tc>
          <w:tcPr>
            <w:tcW w:w="1560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36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784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579,17</w:t>
            </w:r>
          </w:p>
        </w:tc>
        <w:tc>
          <w:tcPr>
            <w:tcW w:w="1560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434,82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6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448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421,65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36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784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579,17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570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434,82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408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122,58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773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769,03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917,89</w:t>
            </w:r>
          </w:p>
        </w:tc>
      </w:tr>
      <w:tr>
        <w:trPr>
          <w:trHeight w:val="94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668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762,58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773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769,03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27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917,89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739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360,00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040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299,07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010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810,14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489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516,93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272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804,07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010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810,14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489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516,93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9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80310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767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495,00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pgSz w:w="16840" w:h="11910" w:orient="landscape"/>
          <w:pgMar w:top="260" w:bottom="280" w:left="283" w:right="283"/>
        </w:sectPr>
      </w:pPr>
    </w:p>
    <w:p>
      <w:pPr>
        <w:spacing w:line="240" w:lineRule="auto" w:before="5"/>
        <w:rPr>
          <w:b/>
          <w:sz w:val="2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4</w:t>
            </w: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21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Обеспечение развития муниципальной системы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дошкольного воспитания и дополнительного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b/>
                <w:w w:val="110"/>
                <w:sz w:val="14"/>
              </w:rPr>
              <w:t>55</w:t>
            </w:r>
            <w:r>
              <w:rPr>
                <w:b/>
                <w:spacing w:val="68"/>
                <w:w w:val="150"/>
                <w:sz w:val="14"/>
              </w:rPr>
              <w:t> </w:t>
            </w:r>
            <w:r>
              <w:rPr>
                <w:spacing w:val="-10"/>
                <w:w w:val="110"/>
                <w:sz w:val="14"/>
                <w:vertAlign w:val="superscript"/>
              </w:rPr>
              <w:t>5</w:t>
            </w:r>
          </w:p>
        </w:tc>
        <w:tc>
          <w:tcPr>
            <w:tcW w:w="634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32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046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368,00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29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645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929,54</w:t>
            </w:r>
          </w:p>
        </w:tc>
        <w:tc>
          <w:tcPr>
            <w:tcW w:w="1560" w:type="dxa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31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478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902,58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70" w:lineRule="atLeast" w:before="11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Отдел образования администрации Выгоничского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11"/>
              <w:ind w:left="2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1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11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before="111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11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32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046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368,00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11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29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645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929,54</w:t>
            </w:r>
          </w:p>
        </w:tc>
        <w:tc>
          <w:tcPr>
            <w:tcW w:w="1560" w:type="dxa"/>
          </w:tcPr>
          <w:p>
            <w:pPr>
              <w:pStyle w:val="TableParagraph"/>
              <w:spacing w:before="111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31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478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902,58</w:t>
            </w:r>
          </w:p>
        </w:tc>
      </w:tr>
      <w:tr>
        <w:trPr>
          <w:trHeight w:val="669" w:hRule="atLeast"/>
        </w:trPr>
        <w:tc>
          <w:tcPr>
            <w:tcW w:w="557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4.1</w:t>
            </w:r>
          </w:p>
        </w:tc>
        <w:tc>
          <w:tcPr>
            <w:tcW w:w="3761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Дошкольные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образовательные</w:t>
            </w:r>
            <w:r>
              <w:rPr>
                <w:spacing w:val="15"/>
                <w:sz w:val="14"/>
              </w:rPr>
              <w:t> </w:t>
            </w:r>
            <w:r>
              <w:rPr>
                <w:spacing w:val="-2"/>
                <w:sz w:val="14"/>
              </w:rPr>
              <w:t>организации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80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8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80300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782,00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25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446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255,54</w:t>
            </w: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939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255,58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6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80300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782,00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25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446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255,54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939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255,58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80300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28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782,00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25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446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939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255,58</w:t>
            </w:r>
          </w:p>
        </w:tc>
      </w:tr>
      <w:tr>
        <w:trPr>
          <w:trHeight w:val="94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80300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507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197,00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096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255,54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939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255,58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80300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581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585,00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350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>
        <w:trPr>
          <w:trHeight w:val="616" w:hRule="atLeast"/>
        </w:trPr>
        <w:tc>
          <w:tcPr>
            <w:tcW w:w="557" w:type="dxa"/>
          </w:tcPr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4.2</w:t>
            </w:r>
          </w:p>
        </w:tc>
        <w:tc>
          <w:tcPr>
            <w:tcW w:w="3761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Организация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дополнительного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spacing w:line="266" w:lineRule="auto" w:before="54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6" w:lineRule="auto" w:before="142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80320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602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536,00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816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7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125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123,00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80320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602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536,00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816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568,00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125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123,00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80320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602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536,00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816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568,00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125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123,00</w:t>
            </w:r>
          </w:p>
        </w:tc>
      </w:tr>
      <w:tr>
        <w:trPr>
          <w:trHeight w:val="942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80320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602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536,00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816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568,00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125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123,00</w:t>
            </w:r>
          </w:p>
        </w:tc>
      </w:tr>
      <w:tr>
        <w:trPr>
          <w:trHeight w:val="631" w:hRule="atLeast"/>
        </w:trPr>
        <w:tc>
          <w:tcPr>
            <w:tcW w:w="557" w:type="dxa"/>
          </w:tcPr>
          <w:p>
            <w:pPr>
              <w:pStyle w:val="TableParagraph"/>
              <w:spacing w:before="80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4.3</w:t>
            </w:r>
          </w:p>
        </w:tc>
        <w:tc>
          <w:tcPr>
            <w:tcW w:w="3761" w:type="dxa"/>
          </w:tcPr>
          <w:p>
            <w:pPr>
              <w:pStyle w:val="TableParagraph"/>
              <w:spacing w:before="61"/>
              <w:ind w:left="28"/>
              <w:rPr>
                <w:sz w:val="14"/>
              </w:rPr>
            </w:pPr>
            <w:r>
              <w:rPr>
                <w:sz w:val="14"/>
              </w:rPr>
              <w:t>Обеспечение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функционирования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модели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персонифицированного финансирования дополнительного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детей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61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50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82610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355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050,00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106,00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7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414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524,00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82610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355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050,00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106,00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414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524,00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82610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355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050,00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106,00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414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524,00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финансовое</w:t>
            </w:r>
          </w:p>
          <w:p>
            <w:pPr>
              <w:pStyle w:val="TableParagraph"/>
              <w:spacing w:line="264" w:lineRule="auto" w:before="17"/>
              <w:ind w:left="28"/>
              <w:rPr>
                <w:sz w:val="14"/>
              </w:rPr>
            </w:pPr>
            <w:r>
              <w:rPr>
                <w:sz w:val="14"/>
              </w:rPr>
              <w:t>обеспечение государственного (муниципального задания 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оказание государственных (муниципальных) услуг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(выполнение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работ)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82610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355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050,00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383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106,00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414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524,00</w:t>
            </w:r>
          </w:p>
        </w:tc>
      </w:tr>
      <w:tr>
        <w:trPr>
          <w:trHeight w:val="455" w:hRule="atLeast"/>
        </w:trPr>
        <w:tc>
          <w:tcPr>
            <w:tcW w:w="557" w:type="dxa"/>
          </w:tcPr>
          <w:p>
            <w:pPr>
              <w:pStyle w:val="TableParagraph"/>
              <w:spacing w:before="154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5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66"/>
              <w:ind w:left="28" w:right="110"/>
              <w:rPr>
                <w:b/>
                <w:sz w:val="14"/>
              </w:rPr>
            </w:pPr>
            <w:r>
              <w:rPr>
                <w:b/>
                <w:sz w:val="14"/>
              </w:rPr>
              <w:t>Обеспечение условий для улучшения качества питания</w:t>
            </w:r>
            <w:r>
              <w:rPr>
                <w:b/>
                <w:spacing w:val="80"/>
                <w:sz w:val="14"/>
              </w:rPr>
              <w:t> </w:t>
            </w:r>
            <w:r>
              <w:rPr>
                <w:b/>
                <w:sz w:val="14"/>
              </w:rPr>
              <w:t>и здоровья обучающихся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54"/>
              <w:ind w:left="2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54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54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54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10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053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284,33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4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z w:val="14"/>
              </w:rPr>
              <w:t>431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987,22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4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z w:val="14"/>
              </w:rPr>
              <w:t>270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822,52</w:t>
            </w:r>
          </w:p>
        </w:tc>
      </w:tr>
      <w:tr>
        <w:trPr>
          <w:trHeight w:val="515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94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Отдел образования администрации Выгоничского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22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2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2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2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2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10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053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284,33</w:t>
            </w:r>
          </w:p>
        </w:tc>
        <w:tc>
          <w:tcPr>
            <w:tcW w:w="1560" w:type="dxa"/>
          </w:tcPr>
          <w:p>
            <w:pPr>
              <w:pStyle w:val="TableParagraph"/>
              <w:spacing w:before="2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z w:val="14"/>
              </w:rPr>
              <w:t>431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987,22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2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z w:val="14"/>
              </w:rPr>
              <w:t>270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822,52</w:t>
            </w:r>
          </w:p>
        </w:tc>
      </w:tr>
      <w:tr>
        <w:trPr>
          <w:trHeight w:val="707" w:hRule="atLeast"/>
        </w:trPr>
        <w:tc>
          <w:tcPr>
            <w:tcW w:w="557" w:type="dxa"/>
          </w:tcPr>
          <w:p>
            <w:pPr>
              <w:pStyle w:val="TableParagraph"/>
              <w:spacing w:before="118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5.1</w:t>
            </w:r>
          </w:p>
        </w:tc>
        <w:tc>
          <w:tcPr>
            <w:tcW w:w="3761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Мероприятия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работе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семьей,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детьми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молодежью</w:t>
            </w:r>
          </w:p>
        </w:tc>
        <w:tc>
          <w:tcPr>
            <w:tcW w:w="1784" w:type="dxa"/>
          </w:tcPr>
          <w:p>
            <w:pPr>
              <w:pStyle w:val="TableParagraph"/>
              <w:spacing w:line="264" w:lineRule="auto" w:before="99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82360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1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424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47"/>
              <w:ind w:left="28"/>
              <w:rPr>
                <w:sz w:val="14"/>
              </w:rPr>
            </w:pPr>
            <w:r>
              <w:rPr>
                <w:sz w:val="14"/>
              </w:rPr>
              <w:t>Закупка товаров, работ и услуг для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(муниципальных)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36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36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36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36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36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82360</w:t>
            </w:r>
          </w:p>
        </w:tc>
        <w:tc>
          <w:tcPr>
            <w:tcW w:w="721" w:type="dxa"/>
          </w:tcPr>
          <w:p>
            <w:pPr>
              <w:pStyle w:val="TableParagraph"/>
              <w:spacing w:before="136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36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36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36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Иные закупки товаров, работ и услуг для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государственных (муниципальных) нужд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82360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  <w:tr>
        <w:trPr>
          <w:trHeight w:val="210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30"/>
              <w:ind w:left="28"/>
              <w:rPr>
                <w:sz w:val="14"/>
              </w:rPr>
            </w:pPr>
            <w:r>
              <w:rPr>
                <w:sz w:val="14"/>
              </w:rPr>
              <w:t>Прочая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закупка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товаров,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работ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4"/>
                <w:sz w:val="14"/>
              </w:rPr>
              <w:t>услуг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30"/>
              <w:ind w:left="246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30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30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30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30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82360</w:t>
            </w:r>
          </w:p>
        </w:tc>
        <w:tc>
          <w:tcPr>
            <w:tcW w:w="721" w:type="dxa"/>
          </w:tcPr>
          <w:p>
            <w:pPr>
              <w:pStyle w:val="TableParagraph"/>
              <w:spacing w:before="30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244</w:t>
            </w:r>
          </w:p>
        </w:tc>
        <w:tc>
          <w:tcPr>
            <w:tcW w:w="1560" w:type="dxa"/>
          </w:tcPr>
          <w:p>
            <w:pPr>
              <w:pStyle w:val="TableParagraph"/>
              <w:spacing w:before="30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100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30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30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000,00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pgSz w:w="16840" w:h="11910" w:orient="landscape"/>
          <w:pgMar w:top="260" w:bottom="280" w:left="283" w:right="283"/>
        </w:sectPr>
      </w:pPr>
    </w:p>
    <w:p>
      <w:pPr>
        <w:spacing w:line="240" w:lineRule="auto" w:before="5"/>
        <w:rPr>
          <w:b/>
          <w:sz w:val="2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890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8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5.2</w:t>
            </w:r>
          </w:p>
        </w:tc>
        <w:tc>
          <w:tcPr>
            <w:tcW w:w="3761" w:type="dxa"/>
          </w:tcPr>
          <w:p>
            <w:pPr>
              <w:pStyle w:val="TableParagraph"/>
              <w:spacing w:before="102"/>
              <w:ind w:left="28"/>
              <w:rPr>
                <w:sz w:val="14"/>
              </w:rPr>
            </w:pPr>
            <w:r>
              <w:rPr>
                <w:sz w:val="14"/>
              </w:rPr>
              <w:t>Организация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бесплатного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горячего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питания</w:t>
            </w:r>
          </w:p>
          <w:p>
            <w:pPr>
              <w:pStyle w:val="TableParagraph"/>
              <w:spacing w:line="264" w:lineRule="auto" w:before="16"/>
              <w:ind w:left="28"/>
              <w:rPr>
                <w:sz w:val="14"/>
              </w:rPr>
            </w:pPr>
            <w:r>
              <w:rPr>
                <w:sz w:val="14"/>
              </w:rPr>
              <w:t>обучающихся,получающих начальное общее образование 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государственных и муниципальных образовательных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организациях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57"/>
              <w:rPr>
                <w:b/>
                <w:sz w:val="10"/>
              </w:rPr>
            </w:pPr>
          </w:p>
          <w:p>
            <w:pPr>
              <w:pStyle w:val="TableParagraph"/>
              <w:spacing w:before="1"/>
              <w:ind w:right="47"/>
              <w:jc w:val="right"/>
              <w:rPr>
                <w:sz w:val="10"/>
              </w:rPr>
            </w:pPr>
            <w:r>
              <w:rPr>
                <w:spacing w:val="-10"/>
                <w:w w:val="105"/>
                <w:sz w:val="10"/>
              </w:rPr>
              <w:t>6</w:t>
            </w:r>
          </w:p>
          <w:p>
            <w:pPr>
              <w:pStyle w:val="TableParagraph"/>
              <w:spacing w:before="80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171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804,53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493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407,42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250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722,52</w:t>
            </w:r>
          </w:p>
        </w:tc>
      </w:tr>
      <w:tr>
        <w:trPr>
          <w:trHeight w:val="609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40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171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804,53</w:t>
            </w:r>
          </w:p>
        </w:tc>
        <w:tc>
          <w:tcPr>
            <w:tcW w:w="1560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493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407,42</w:t>
            </w:r>
          </w:p>
        </w:tc>
        <w:tc>
          <w:tcPr>
            <w:tcW w:w="1560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250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722,52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491,30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273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717,32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084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915,26</w:t>
            </w:r>
          </w:p>
        </w:tc>
      </w:tr>
      <w:tr>
        <w:trPr>
          <w:trHeight w:val="585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 w:val="restart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spacing w:line="178" w:lineRule="exact" w:before="27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28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014,91</w:t>
            </w:r>
          </w:p>
        </w:tc>
        <w:tc>
          <w:tcPr>
            <w:tcW w:w="1560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42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737,17</w:t>
            </w:r>
          </w:p>
        </w:tc>
        <w:tc>
          <w:tcPr>
            <w:tcW w:w="1560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849,15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before="27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средства</w:t>
            </w:r>
          </w:p>
          <w:p>
            <w:pPr>
              <w:pStyle w:val="TableParagraph"/>
              <w:spacing w:line="170" w:lineRule="atLeast" w:before="8"/>
              <w:ind w:left="28" w:right="106"/>
              <w:rPr>
                <w:sz w:val="14"/>
              </w:rPr>
            </w:pPr>
            <w:r>
              <w:rPr>
                <w:spacing w:val="-2"/>
                <w:sz w:val="14"/>
              </w:rPr>
              <w:t>федерального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753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476,39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230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980,15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4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044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066,11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370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313,23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219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690,10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807,26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 w:val="restart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59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spacing w:line="170" w:lineRule="atLeast" w:before="18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13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703,13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196,90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658,07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before="27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средства</w:t>
            </w:r>
          </w:p>
          <w:p>
            <w:pPr>
              <w:pStyle w:val="TableParagraph"/>
              <w:spacing w:line="170" w:lineRule="atLeast" w:before="8"/>
              <w:ind w:left="28" w:right="106"/>
              <w:rPr>
                <w:sz w:val="14"/>
              </w:rPr>
            </w:pPr>
            <w:r>
              <w:rPr>
                <w:spacing w:val="-2"/>
                <w:sz w:val="14"/>
              </w:rPr>
              <w:t>федерального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L3040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356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610,10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207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493,20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154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149,19</w:t>
            </w:r>
          </w:p>
        </w:tc>
      </w:tr>
      <w:tr>
        <w:trPr>
          <w:trHeight w:val="494" w:hRule="atLeast"/>
        </w:trPr>
        <w:tc>
          <w:tcPr>
            <w:tcW w:w="557" w:type="dxa"/>
          </w:tcPr>
          <w:p>
            <w:pPr>
              <w:pStyle w:val="TableParagraph"/>
              <w:spacing w:before="12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5.3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82"/>
              <w:ind w:left="28"/>
              <w:rPr>
                <w:sz w:val="14"/>
              </w:rPr>
            </w:pPr>
            <w:r>
              <w:rPr>
                <w:sz w:val="14"/>
              </w:rPr>
              <w:t>Мероприятия по проведению оздоровительной компании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детей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101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769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371,43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769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371,43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769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371,43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 w:val="restart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63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  <w:vMerge w:val="restart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811,43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811,43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811,43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538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560,00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538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560,00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538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560,00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332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228,57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332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228,57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332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228,57</w:t>
            </w:r>
          </w:p>
        </w:tc>
      </w:tr>
      <w:tr>
        <w:trPr>
          <w:trHeight w:val="37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 w:val="restart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63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  <w:vMerge w:val="restart"/>
          </w:tcPr>
          <w:p>
            <w:pPr>
              <w:pStyle w:val="TableParagraph"/>
              <w:spacing w:before="46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170" w:lineRule="atLeast" w:before="11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9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99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668,57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99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668,57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99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668,57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S4790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560,00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560,00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560,00</w:t>
            </w:r>
          </w:p>
        </w:tc>
      </w:tr>
      <w:tr>
        <w:trPr>
          <w:trHeight w:val="669" w:hRule="atLeast"/>
        </w:trPr>
        <w:tc>
          <w:tcPr>
            <w:tcW w:w="557" w:type="dxa"/>
          </w:tcPr>
          <w:p>
            <w:pPr>
              <w:pStyle w:val="TableParagraph"/>
              <w:spacing w:before="99"/>
              <w:rPr>
                <w:b/>
                <w:sz w:val="14"/>
              </w:rPr>
            </w:pPr>
          </w:p>
          <w:p>
            <w:pPr>
              <w:pStyle w:val="TableParagraph"/>
              <w:ind w:left="14" w:right="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5.4</w:t>
            </w:r>
          </w:p>
        </w:tc>
        <w:tc>
          <w:tcPr>
            <w:tcW w:w="3761" w:type="dxa"/>
          </w:tcPr>
          <w:p>
            <w:pPr>
              <w:pStyle w:val="TableParagraph"/>
              <w:spacing w:line="266" w:lineRule="auto" w:before="80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бесплатного питания обучающимся 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муниципальных образовательных организациях из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многодетных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семей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679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879,80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786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979,80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898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500,00</w:t>
            </w:r>
          </w:p>
        </w:tc>
      </w:tr>
      <w:tr>
        <w:trPr>
          <w:trHeight w:val="609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40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679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879,80</w:t>
            </w:r>
          </w:p>
        </w:tc>
        <w:tc>
          <w:tcPr>
            <w:tcW w:w="1560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786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979,80</w:t>
            </w:r>
          </w:p>
        </w:tc>
        <w:tc>
          <w:tcPr>
            <w:tcW w:w="1560" w:type="dxa"/>
          </w:tcPr>
          <w:p>
            <w:pPr>
              <w:pStyle w:val="TableParagraph"/>
              <w:spacing w:before="68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898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500,00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966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884,04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045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490,10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127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338,99</w:t>
            </w:r>
          </w:p>
        </w:tc>
      </w:tr>
      <w:tr>
        <w:trPr>
          <w:trHeight w:val="448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47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58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47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668,84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454,90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21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273,39</w:t>
            </w:r>
          </w:p>
        </w:tc>
      </w:tr>
      <w:tr>
        <w:trPr>
          <w:trHeight w:val="660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947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215,20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025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035,20</w:t>
            </w:r>
          </w:p>
        </w:tc>
        <w:tc>
          <w:tcPr>
            <w:tcW w:w="1560" w:type="dxa"/>
          </w:tcPr>
          <w:p>
            <w:pPr>
              <w:pStyle w:val="TableParagraph"/>
              <w:spacing w:before="9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106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065,60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712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995,76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741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489,70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771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161,01</w:t>
            </w:r>
          </w:p>
        </w:tc>
      </w:tr>
      <w:tr>
        <w:trPr>
          <w:trHeight w:val="470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59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70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59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59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5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59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59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59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129,96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414,90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9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711,61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pgSz w:w="16840" w:h="11910" w:orient="landscape"/>
          <w:pgMar w:top="260" w:bottom="280" w:left="283" w:right="283"/>
        </w:sectPr>
      </w:pPr>
    </w:p>
    <w:p>
      <w:pPr>
        <w:spacing w:line="240" w:lineRule="auto" w:before="5"/>
        <w:rPr>
          <w:b/>
          <w:sz w:val="2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690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before="20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областного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57"/>
              <w:rPr>
                <w:b/>
                <w:sz w:val="10"/>
              </w:rPr>
            </w:pPr>
          </w:p>
          <w:p>
            <w:pPr>
              <w:pStyle w:val="TableParagraph"/>
              <w:spacing w:line="106" w:lineRule="exact" w:before="1"/>
              <w:ind w:right="47"/>
              <w:jc w:val="right"/>
              <w:rPr>
                <w:sz w:val="10"/>
              </w:rPr>
            </w:pPr>
            <w:r>
              <w:rPr>
                <w:spacing w:val="-10"/>
                <w:w w:val="105"/>
                <w:sz w:val="10"/>
              </w:rPr>
              <w:t>7</w:t>
            </w:r>
          </w:p>
          <w:p>
            <w:pPr>
              <w:pStyle w:val="TableParagraph"/>
              <w:spacing w:line="152" w:lineRule="exact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1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S4840</w:t>
            </w:r>
          </w:p>
        </w:tc>
        <w:tc>
          <w:tcPr>
            <w:tcW w:w="721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705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865,80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734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074,80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763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449,40</w:t>
            </w:r>
          </w:p>
        </w:tc>
      </w:tr>
      <w:tr>
        <w:trPr>
          <w:trHeight w:val="448" w:hRule="atLeast"/>
        </w:trPr>
        <w:tc>
          <w:tcPr>
            <w:tcW w:w="557" w:type="dxa"/>
          </w:tcPr>
          <w:p>
            <w:pPr>
              <w:pStyle w:val="TableParagraph"/>
              <w:spacing w:before="150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6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61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Региональный проект "Все лучшее детям (Брянская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область)"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50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50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50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Ю4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5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60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089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512,14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0,00</w:t>
            </w:r>
          </w:p>
        </w:tc>
      </w:tr>
      <w:tr>
        <w:trPr>
          <w:trHeight w:val="477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75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Отдел образования администрации Выгоничского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Ю4</w:t>
            </w:r>
          </w:p>
        </w:tc>
        <w:tc>
          <w:tcPr>
            <w:tcW w:w="634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60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089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512,14</w:t>
            </w:r>
          </w:p>
        </w:tc>
        <w:tc>
          <w:tcPr>
            <w:tcW w:w="156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0,00</w:t>
            </w:r>
          </w:p>
        </w:tc>
      </w:tr>
      <w:tr>
        <w:trPr>
          <w:trHeight w:val="494" w:hRule="atLeast"/>
        </w:trPr>
        <w:tc>
          <w:tcPr>
            <w:tcW w:w="557" w:type="dxa"/>
          </w:tcPr>
          <w:p>
            <w:pPr>
              <w:pStyle w:val="TableParagraph"/>
              <w:spacing w:before="13"/>
              <w:rPr>
                <w:b/>
                <w:sz w:val="14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6.1.</w:t>
            </w:r>
          </w:p>
        </w:tc>
        <w:tc>
          <w:tcPr>
            <w:tcW w:w="3761" w:type="dxa"/>
          </w:tcPr>
          <w:p>
            <w:pPr>
              <w:pStyle w:val="TableParagraph"/>
              <w:spacing w:line="266" w:lineRule="auto" w:before="82"/>
              <w:ind w:left="28" w:right="166"/>
              <w:rPr>
                <w:sz w:val="14"/>
              </w:rPr>
            </w:pPr>
            <w:r>
              <w:rPr>
                <w:sz w:val="14"/>
              </w:rPr>
              <w:t>Реализация мероприятий по модернизации школьных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систем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Ю4</w:t>
            </w:r>
          </w:p>
        </w:tc>
        <w:tc>
          <w:tcPr>
            <w:tcW w:w="634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57500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60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512,14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Ю4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57500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60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512,14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Ю4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57500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60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089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512,14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>
        <w:trPr>
          <w:trHeight w:val="448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147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  <w:vMerge w:val="restart"/>
          </w:tcPr>
          <w:p>
            <w:pPr>
              <w:pStyle w:val="TableParagraph"/>
              <w:spacing w:before="84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 w:before="1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264" w:lineRule="auto" w:before="58"/>
              <w:ind w:left="28"/>
              <w:rPr>
                <w:sz w:val="14"/>
              </w:rPr>
            </w:pPr>
            <w:r>
              <w:rPr>
                <w:sz w:val="14"/>
              </w:rPr>
              <w:t>средства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Ю4</w:t>
            </w:r>
          </w:p>
        </w:tc>
        <w:tc>
          <w:tcPr>
            <w:tcW w:w="634" w:type="dxa"/>
          </w:tcPr>
          <w:p>
            <w:pPr>
              <w:pStyle w:val="TableParagraph"/>
              <w:spacing w:before="147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147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57500</w:t>
            </w:r>
          </w:p>
        </w:tc>
        <w:tc>
          <w:tcPr>
            <w:tcW w:w="721" w:type="dxa"/>
          </w:tcPr>
          <w:p>
            <w:pPr>
              <w:pStyle w:val="TableParagraph"/>
              <w:spacing w:before="147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600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895,12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147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учреждениям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иные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цели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before="27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средства</w:t>
            </w:r>
          </w:p>
          <w:p>
            <w:pPr>
              <w:pStyle w:val="TableParagraph"/>
              <w:spacing w:line="170" w:lineRule="atLeast" w:before="8"/>
              <w:ind w:left="28" w:right="106"/>
              <w:rPr>
                <w:sz w:val="14"/>
              </w:rPr>
            </w:pPr>
            <w:r>
              <w:rPr>
                <w:spacing w:val="-2"/>
                <w:sz w:val="14"/>
              </w:rPr>
              <w:t>федерального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Ю4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57500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612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488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617,02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>
        <w:trPr>
          <w:trHeight w:val="448" w:hRule="atLeast"/>
        </w:trPr>
        <w:tc>
          <w:tcPr>
            <w:tcW w:w="557" w:type="dxa"/>
          </w:tcPr>
          <w:p>
            <w:pPr>
              <w:pStyle w:val="TableParagraph"/>
              <w:spacing w:before="150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7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61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Региональный проект "Педагоги и наставники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(Брянской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области)"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150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150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150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15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21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745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497,06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22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057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977,06</w:t>
            </w:r>
          </w:p>
        </w:tc>
        <w:tc>
          <w:tcPr>
            <w:tcW w:w="1560" w:type="dxa"/>
          </w:tcPr>
          <w:p>
            <w:pPr>
              <w:pStyle w:val="TableParagraph"/>
              <w:spacing w:before="15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22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057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977,06</w:t>
            </w:r>
          </w:p>
        </w:tc>
      </w:tr>
      <w:tr>
        <w:trPr>
          <w:trHeight w:val="477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75"/>
              <w:ind w:left="28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Отдел образования администрации Выгоничского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района Брянской области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21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745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497,06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22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057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977,06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22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057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977,06</w:t>
            </w:r>
          </w:p>
        </w:tc>
      </w:tr>
      <w:tr>
        <w:trPr>
          <w:trHeight w:val="2088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5"/>
              <w:rPr>
                <w:b/>
                <w:sz w:val="14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7.1.</w:t>
            </w:r>
          </w:p>
        </w:tc>
        <w:tc>
          <w:tcPr>
            <w:tcW w:w="3761" w:type="dxa"/>
          </w:tcPr>
          <w:p>
            <w:pPr>
              <w:pStyle w:val="TableParagraph"/>
              <w:spacing w:before="9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Обеспечение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выплат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ежемесячного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денежного</w:t>
            </w:r>
          </w:p>
          <w:p>
            <w:pPr>
              <w:pStyle w:val="TableParagraph"/>
              <w:spacing w:line="264" w:lineRule="auto" w:before="16"/>
              <w:ind w:left="28"/>
              <w:rPr>
                <w:sz w:val="14"/>
              </w:rPr>
            </w:pPr>
            <w:r>
              <w:rPr>
                <w:sz w:val="14"/>
              </w:rPr>
              <w:t>вознаграждения советникам директоров по воспитанию 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взаимодействию с детскими общественными</w:t>
            </w:r>
          </w:p>
          <w:p>
            <w:pPr>
              <w:pStyle w:val="TableParagraph"/>
              <w:spacing w:line="264" w:lineRule="auto" w:before="1"/>
              <w:ind w:left="28"/>
              <w:rPr>
                <w:sz w:val="14"/>
              </w:rPr>
            </w:pPr>
            <w:r>
              <w:rPr>
                <w:sz w:val="14"/>
              </w:rPr>
              <w:t>объединениями государственных общеобразовательных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организаций, профессиональных образовательных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организаций субъектов Российской Федерации, города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Байконура и федеральной территории "Сириус",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муниципальных общеобразовательных организаций и</w:t>
            </w:r>
          </w:p>
          <w:p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профессиональных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образовательных</w:t>
            </w:r>
            <w:r>
              <w:rPr>
                <w:spacing w:val="18"/>
                <w:sz w:val="14"/>
              </w:rPr>
              <w:t> </w:t>
            </w:r>
            <w:r>
              <w:rPr>
                <w:spacing w:val="-2"/>
                <w:sz w:val="14"/>
              </w:rPr>
              <w:t>организаций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6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46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средства</w:t>
            </w:r>
          </w:p>
          <w:p>
            <w:pPr>
              <w:pStyle w:val="TableParagraph"/>
              <w:spacing w:line="264" w:lineRule="auto" w:before="17"/>
              <w:ind w:left="28" w:right="106"/>
              <w:rPr>
                <w:sz w:val="14"/>
              </w:rPr>
            </w:pPr>
            <w:r>
              <w:rPr>
                <w:spacing w:val="-2"/>
                <w:sz w:val="14"/>
              </w:rPr>
              <w:t>федерального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50500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320,00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320,00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2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320,00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50500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320,00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320,00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859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320,00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50500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624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960,00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624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960,00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624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960,00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50500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360,00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360,00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234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360,00</w:t>
            </w:r>
          </w:p>
        </w:tc>
      </w:tr>
      <w:tr>
        <w:trPr>
          <w:trHeight w:val="943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5"/>
              <w:rPr>
                <w:b/>
                <w:sz w:val="14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7.2.</w:t>
            </w: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29"/>
              <w:ind w:left="28"/>
              <w:rPr>
                <w:sz w:val="14"/>
              </w:rPr>
            </w:pPr>
            <w:r>
              <w:rPr>
                <w:sz w:val="14"/>
              </w:rPr>
              <w:t>Проведение мероприятий по обеспечению деятельности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советников директора по воспитанию и взаимодействию с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детскими общественными объединениями в</w:t>
            </w: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общеобразовательных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организациях</w:t>
            </w:r>
          </w:p>
        </w:tc>
        <w:tc>
          <w:tcPr>
            <w:tcW w:w="1784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56"/>
              <w:rPr>
                <w:b/>
                <w:sz w:val="14"/>
              </w:rPr>
            </w:pPr>
          </w:p>
          <w:p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средства</w:t>
            </w:r>
          </w:p>
          <w:p>
            <w:pPr>
              <w:pStyle w:val="TableParagraph"/>
              <w:spacing w:line="264" w:lineRule="auto" w:before="17"/>
              <w:ind w:left="28" w:right="106"/>
              <w:rPr>
                <w:sz w:val="14"/>
              </w:rPr>
            </w:pPr>
            <w:r>
              <w:rPr>
                <w:spacing w:val="-2"/>
                <w:sz w:val="14"/>
              </w:rPr>
              <w:t>федерального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51790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417,06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417,06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3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417,06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4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51790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417,06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417,06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512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417,06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51790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163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397,74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163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397,74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163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397,74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51790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349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019,32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349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019,32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349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019,32</w:t>
            </w:r>
          </w:p>
        </w:tc>
      </w:tr>
    </w:tbl>
    <w:p>
      <w:pPr>
        <w:pStyle w:val="TableParagraph"/>
        <w:spacing w:after="0" w:line="147" w:lineRule="exact"/>
        <w:jc w:val="right"/>
        <w:rPr>
          <w:sz w:val="14"/>
        </w:rPr>
        <w:sectPr>
          <w:pgSz w:w="16840" w:h="11910" w:orient="landscape"/>
          <w:pgMar w:top="260" w:bottom="280" w:left="283" w:right="283"/>
        </w:sectPr>
      </w:pPr>
    </w:p>
    <w:p>
      <w:pPr>
        <w:spacing w:line="240" w:lineRule="auto" w:before="5"/>
        <w:rPr>
          <w:b/>
          <w:sz w:val="2"/>
        </w:r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3761"/>
        <w:gridCol w:w="1784"/>
        <w:gridCol w:w="1440"/>
        <w:gridCol w:w="634"/>
        <w:gridCol w:w="634"/>
        <w:gridCol w:w="634"/>
        <w:gridCol w:w="634"/>
        <w:gridCol w:w="711"/>
        <w:gridCol w:w="721"/>
        <w:gridCol w:w="1560"/>
        <w:gridCol w:w="1560"/>
        <w:gridCol w:w="1560"/>
      </w:tblGrid>
      <w:tr>
        <w:trPr>
          <w:trHeight w:val="1600" w:hRule="atLeast"/>
        </w:trPr>
        <w:tc>
          <w:tcPr>
            <w:tcW w:w="55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81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72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7.3.</w:t>
            </w:r>
          </w:p>
        </w:tc>
        <w:tc>
          <w:tcPr>
            <w:tcW w:w="3761" w:type="dxa"/>
          </w:tcPr>
          <w:p>
            <w:pPr>
              <w:pStyle w:val="TableParagraph"/>
              <w:spacing w:before="29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/>
              <w:ind w:left="28" w:right="110"/>
              <w:rPr>
                <w:sz w:val="14"/>
              </w:rPr>
            </w:pPr>
            <w:r>
              <w:rPr>
                <w:sz w:val="14"/>
              </w:rPr>
              <w:t>Ежемесячное денежное вознаграждение за классное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руководство педагогическим работникам государственных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 муниципальных образовательных организаций,</w:t>
            </w:r>
          </w:p>
          <w:p>
            <w:pPr>
              <w:pStyle w:val="TableParagraph"/>
              <w:spacing w:line="264" w:lineRule="auto" w:before="2"/>
              <w:ind w:left="28" w:right="166"/>
              <w:rPr>
                <w:sz w:val="14"/>
              </w:rPr>
            </w:pPr>
            <w:r>
              <w:rPr>
                <w:sz w:val="14"/>
              </w:rPr>
              <w:t>реализующих образовательные программы начального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общего образования, образовательные программы</w:t>
            </w:r>
          </w:p>
          <w:p>
            <w:pPr>
              <w:pStyle w:val="TableParagraph"/>
              <w:spacing w:line="264" w:lineRule="auto" w:before="1"/>
              <w:ind w:left="28" w:right="166"/>
              <w:rPr>
                <w:sz w:val="14"/>
              </w:rPr>
            </w:pPr>
            <w:r>
              <w:rPr>
                <w:sz w:val="14"/>
              </w:rPr>
              <w:t>основного общего образования, образовательные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программы среднего общего образования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62"/>
              <w:rPr>
                <w:b/>
                <w:sz w:val="14"/>
              </w:rPr>
            </w:pPr>
          </w:p>
          <w:p>
            <w:pPr>
              <w:pStyle w:val="TableParagraph"/>
              <w:spacing w:line="264" w:lineRule="auto" w:before="1"/>
              <w:ind w:left="28" w:right="29"/>
              <w:rPr>
                <w:sz w:val="14"/>
              </w:rPr>
            </w:pPr>
            <w:r>
              <w:rPr>
                <w:sz w:val="14"/>
              </w:rPr>
              <w:t>Отдел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62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средства</w:t>
            </w:r>
          </w:p>
          <w:p>
            <w:pPr>
              <w:pStyle w:val="TableParagraph"/>
              <w:spacing w:line="264" w:lineRule="auto" w:before="16"/>
              <w:ind w:left="28" w:right="106"/>
              <w:rPr>
                <w:sz w:val="14"/>
              </w:rPr>
            </w:pPr>
            <w:r>
              <w:rPr>
                <w:spacing w:val="-2"/>
                <w:sz w:val="14"/>
              </w:rPr>
              <w:t>федерального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  <w:tc>
          <w:tcPr>
            <w:tcW w:w="634" w:type="dxa"/>
          </w:tcPr>
          <w:p>
            <w:pPr>
              <w:pStyle w:val="TableParagraph"/>
              <w:spacing w:before="57"/>
              <w:rPr>
                <w:b/>
                <w:sz w:val="10"/>
              </w:rPr>
            </w:pPr>
          </w:p>
          <w:p>
            <w:pPr>
              <w:pStyle w:val="TableParagraph"/>
              <w:spacing w:before="1"/>
              <w:ind w:right="47"/>
              <w:jc w:val="right"/>
              <w:rPr>
                <w:sz w:val="10"/>
              </w:rPr>
            </w:pPr>
            <w:r>
              <w:rPr>
                <w:spacing w:val="-10"/>
                <w:w w:val="105"/>
                <w:sz w:val="10"/>
              </w:rPr>
              <w:t>8</w:t>
            </w:r>
          </w:p>
          <w:p>
            <w:pPr>
              <w:pStyle w:val="TableParagraph"/>
              <w:rPr>
                <w:b/>
                <w:sz w:val="10"/>
              </w:rPr>
            </w:pPr>
          </w:p>
          <w:p>
            <w:pPr>
              <w:pStyle w:val="TableParagraph"/>
              <w:rPr>
                <w:b/>
                <w:sz w:val="10"/>
              </w:rPr>
            </w:pPr>
          </w:p>
          <w:p>
            <w:pPr>
              <w:pStyle w:val="TableParagraph"/>
              <w:spacing w:before="90"/>
              <w:rPr>
                <w:b/>
                <w:sz w:val="10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9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9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9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9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53030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373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760,00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686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240,00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9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686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240,00</w:t>
            </w:r>
          </w:p>
        </w:tc>
      </w:tr>
      <w:tr>
        <w:trPr>
          <w:trHeight w:val="561" w:hRule="atLeast"/>
        </w:trPr>
        <w:tc>
          <w:tcPr>
            <w:tcW w:w="55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266" w:lineRule="auto" w:before="116"/>
              <w:ind w:left="28"/>
              <w:rPr>
                <w:sz w:val="14"/>
              </w:rPr>
            </w:pPr>
            <w:r>
              <w:rPr>
                <w:sz w:val="14"/>
              </w:rPr>
              <w:t>Предоставление субсидий бюджетным, автономным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учреждениям и иным некоммерческим организациям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53030</w:t>
            </w:r>
          </w:p>
        </w:tc>
        <w:tc>
          <w:tcPr>
            <w:tcW w:w="721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373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760,00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686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240,00</w:t>
            </w:r>
          </w:p>
        </w:tc>
        <w:tc>
          <w:tcPr>
            <w:tcW w:w="1560" w:type="dxa"/>
          </w:tcPr>
          <w:p>
            <w:pPr>
              <w:pStyle w:val="TableParagraph"/>
              <w:spacing w:before="44"/>
              <w:rPr>
                <w:b/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686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240,00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бюджетным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53030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14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061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14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374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080,00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14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374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080,00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spacing w:line="147" w:lineRule="exact" w:before="15"/>
              <w:ind w:left="28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автономным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учреждениям</w:t>
            </w: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Ю6</w:t>
            </w:r>
          </w:p>
        </w:tc>
        <w:tc>
          <w:tcPr>
            <w:tcW w:w="634" w:type="dxa"/>
          </w:tcPr>
          <w:p>
            <w:pPr>
              <w:pStyle w:val="TableParagraph"/>
              <w:spacing w:line="147" w:lineRule="exact" w:before="15"/>
              <w:ind w:left="13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855</w:t>
            </w:r>
          </w:p>
        </w:tc>
        <w:tc>
          <w:tcPr>
            <w:tcW w:w="711" w:type="dxa"/>
          </w:tcPr>
          <w:p>
            <w:pPr>
              <w:pStyle w:val="TableParagraph"/>
              <w:spacing w:line="147" w:lineRule="exact" w:before="15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53030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 w:before="15"/>
              <w:ind w:lef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160,00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160,00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7" w:lineRule="exact" w:before="15"/>
              <w:ind w:right="14"/>
              <w:jc w:val="right"/>
              <w:rPr>
                <w:sz w:val="14"/>
              </w:rPr>
            </w:pPr>
            <w:r>
              <w:rPr>
                <w:sz w:val="14"/>
              </w:rPr>
              <w:t>5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312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160,00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5408" w:type="dxa"/>
            <w:gridSpan w:val="7"/>
          </w:tcPr>
          <w:p>
            <w:pPr>
              <w:pStyle w:val="TableParagraph"/>
              <w:spacing w:line="154" w:lineRule="exact" w:before="8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средства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федерального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бюджета</w:t>
            </w:r>
          </w:p>
        </w:tc>
        <w:tc>
          <w:tcPr>
            <w:tcW w:w="1560" w:type="dxa"/>
          </w:tcPr>
          <w:p>
            <w:pPr>
              <w:pStyle w:val="TableParagraph"/>
              <w:spacing w:line="151" w:lineRule="exact" w:before="1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87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344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200,57</w:t>
            </w:r>
          </w:p>
        </w:tc>
        <w:tc>
          <w:tcPr>
            <w:tcW w:w="1560" w:type="dxa"/>
          </w:tcPr>
          <w:p>
            <w:pPr>
              <w:pStyle w:val="TableParagraph"/>
              <w:spacing w:line="151" w:lineRule="exact" w:before="1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27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496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450,41</w:t>
            </w:r>
          </w:p>
        </w:tc>
        <w:tc>
          <w:tcPr>
            <w:tcW w:w="1560" w:type="dxa"/>
          </w:tcPr>
          <w:p>
            <w:pPr>
              <w:pStyle w:val="TableParagraph"/>
              <w:spacing w:line="151" w:lineRule="exact" w:before="10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27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256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192,36</w:t>
            </w:r>
          </w:p>
        </w:tc>
      </w:tr>
      <w:tr>
        <w:trPr>
          <w:trHeight w:val="181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5408" w:type="dxa"/>
            <w:gridSpan w:val="7"/>
          </w:tcPr>
          <w:p>
            <w:pPr>
              <w:pStyle w:val="TableParagraph"/>
              <w:spacing w:line="154" w:lineRule="exact" w:before="8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средства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z w:val="14"/>
              </w:rPr>
              <w:t>областного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бюджета</w:t>
            </w:r>
          </w:p>
        </w:tc>
        <w:tc>
          <w:tcPr>
            <w:tcW w:w="1560" w:type="dxa"/>
          </w:tcPr>
          <w:p>
            <w:pPr>
              <w:pStyle w:val="TableParagraph"/>
              <w:spacing w:line="144" w:lineRule="exact" w:before="18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239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656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779,00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4" w:lineRule="exact" w:before="18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239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762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808,00</w:t>
            </w:r>
          </w:p>
        </w:tc>
        <w:tc>
          <w:tcPr>
            <w:tcW w:w="1560" w:type="dxa"/>
          </w:tcPr>
          <w:p>
            <w:pPr>
              <w:pStyle w:val="TableParagraph"/>
              <w:spacing w:line="144" w:lineRule="exact" w:before="18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239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873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213,00</w:t>
            </w:r>
          </w:p>
        </w:tc>
      </w:tr>
      <w:tr>
        <w:trPr>
          <w:trHeight w:val="182" w:hRule="atLeast"/>
        </w:trPr>
        <w:tc>
          <w:tcPr>
            <w:tcW w:w="55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76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5408" w:type="dxa"/>
            <w:gridSpan w:val="7"/>
          </w:tcPr>
          <w:p>
            <w:pPr>
              <w:pStyle w:val="TableParagraph"/>
              <w:spacing w:line="154" w:lineRule="exact" w:before="8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средства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b/>
                <w:sz w:val="14"/>
              </w:rPr>
              <w:t>местного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бюджета</w:t>
            </w:r>
          </w:p>
        </w:tc>
        <w:tc>
          <w:tcPr>
            <w:tcW w:w="1560" w:type="dxa"/>
          </w:tcPr>
          <w:p>
            <w:pPr>
              <w:pStyle w:val="TableParagraph"/>
              <w:spacing w:line="144" w:lineRule="exact" w:before="18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126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014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974,61</w:t>
            </w:r>
          </w:p>
        </w:tc>
        <w:tc>
          <w:tcPr>
            <w:tcW w:w="1560" w:type="dxa"/>
          </w:tcPr>
          <w:p>
            <w:pPr>
              <w:pStyle w:val="TableParagraph"/>
              <w:spacing w:line="144" w:lineRule="exact" w:before="18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112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228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972,58</w:t>
            </w:r>
          </w:p>
        </w:tc>
        <w:tc>
          <w:tcPr>
            <w:tcW w:w="1560" w:type="dxa"/>
          </w:tcPr>
          <w:p>
            <w:pPr>
              <w:pStyle w:val="TableParagraph"/>
              <w:spacing w:line="144" w:lineRule="exact" w:before="18"/>
              <w:ind w:right="1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116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948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830,62</w:t>
            </w:r>
          </w:p>
        </w:tc>
      </w:tr>
    </w:tbl>
    <w:sectPr>
      <w:pgSz w:w="16840" w:h="11910" w:orient="landscape"/>
      <w:pgMar w:top="260" w:bottom="280" w:left="283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5"/>
    </w:pPr>
    <w:rPr>
      <w:rFonts w:ascii="Times New Roman" w:hAnsi="Times New Roman" w:eastAsia="Times New Roman" w:cs="Times New Roman"/>
      <w:b/>
      <w:bCs/>
      <w:sz w:val="16"/>
      <w:szCs w:val="16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Admin</dc:creator>
  <dcterms:created xsi:type="dcterms:W3CDTF">2025-07-29T14:22:06Z</dcterms:created>
  <dcterms:modified xsi:type="dcterms:W3CDTF">2025-07-29T14:22:06Z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2025-07-29T00:00:00Z</vt:filetime>
  </property>
  <property fmtid="{D5CDD505-2E9C-101B-9397-08002B2CF9AE}" pid="5" name="Producer">
    <vt:lpwstr>Microsoft® Excel® 2016</vt:lpwstr>
  </property>
</Properties>
</file>